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18C" w:rsidRPr="008C5A11" w:rsidRDefault="00BB718C" w:rsidP="00BB718C">
      <w:pPr>
        <w:pStyle w:val="Flyerheadline"/>
        <w:spacing w:before="0" w:after="0"/>
        <w:rPr>
          <w:rFonts w:cs="Arial"/>
          <w:color w:val="91887A"/>
          <w:sz w:val="32"/>
          <w:szCs w:val="24"/>
          <w:lang w:eastAsia="en-AU"/>
        </w:rPr>
      </w:pPr>
      <w:proofErr w:type="spellStart"/>
      <w:r w:rsidRPr="008C5A11">
        <w:rPr>
          <w:rFonts w:cs="Arial"/>
          <w:color w:val="91887A"/>
          <w:sz w:val="32"/>
          <w:szCs w:val="24"/>
          <w:lang w:eastAsia="en-AU"/>
        </w:rPr>
        <w:t>健康建议</w:t>
      </w:r>
      <w:proofErr w:type="spellEnd"/>
    </w:p>
    <w:p w:rsidR="00BB718C" w:rsidRPr="008C5A11" w:rsidRDefault="00BB718C" w:rsidP="00BB718C">
      <w:pPr>
        <w:pStyle w:val="Heading2"/>
        <w:spacing w:before="0"/>
        <w:rPr>
          <w:rFonts w:ascii="SimSun" w:eastAsia="SimSun" w:hAnsi="Calibri" w:cs="SimSun"/>
          <w:color w:val="757477" w:themeColor="text2"/>
          <w:sz w:val="52"/>
          <w:szCs w:val="44"/>
          <w:lang w:eastAsia="en-AU"/>
        </w:rPr>
      </w:pPr>
      <w:bookmarkStart w:id="0" w:name="_Toc326144801"/>
      <w:proofErr w:type="spellStart"/>
      <w:r w:rsidRPr="008C5A11">
        <w:rPr>
          <w:rFonts w:ascii="SimSun" w:eastAsia="SimSun" w:hAnsi="Calibri" w:cs="SimSun" w:hint="eastAsia"/>
          <w:color w:val="757477" w:themeColor="text2"/>
          <w:sz w:val="52"/>
          <w:szCs w:val="44"/>
          <w:lang w:eastAsia="en-AU"/>
        </w:rPr>
        <w:t>天热时保持健康</w:t>
      </w:r>
      <w:proofErr w:type="spellEnd"/>
    </w:p>
    <w:p w:rsidR="00BB718C" w:rsidRPr="008C5A11" w:rsidRDefault="00BB718C" w:rsidP="00BB718C">
      <w:pPr>
        <w:pStyle w:val="Heading2"/>
        <w:rPr>
          <w:color w:val="757477" w:themeColor="text2"/>
          <w:sz w:val="24"/>
          <w:szCs w:val="21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757477" w:themeColor="text2"/>
          <w:sz w:val="24"/>
          <w:szCs w:val="21"/>
          <w:lang w:eastAsia="en-AU"/>
        </w:rPr>
        <w:t>每个人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饮用大量流质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尽量留在开有风扇或空调的室内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如果你必须外出，尽量清早或傍晚时去，并待在阴凉处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穿浅色的宽松衣服并在出门时戴上帽子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bookmarkStart w:id="1" w:name="_GoBack"/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总是搽上足够的防晒霜</w:t>
      </w:r>
      <w:proofErr w:type="spellEnd"/>
    </w:p>
    <w:bookmarkEnd w:id="1"/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不要在非常炎热的时候在户外进行大量运动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在脸部和身上用保湿喷雾器喷上雾水以帮助睡眠</w:t>
      </w:r>
      <w:proofErr w:type="spellEnd"/>
      <w:r w:rsidRPr="008C5A11">
        <w:rPr>
          <w:rFonts w:ascii="SymbolMT" w:eastAsia="SymbolMT" w:hAnsi="Calibri" w:cs="SymbolMT"/>
          <w:color w:val="9B3300"/>
          <w:szCs w:val="20"/>
          <w:lang w:eastAsia="en-AU"/>
        </w:rPr>
        <w:t xml:space="preserve"> </w:t>
      </w:r>
    </w:p>
    <w:p w:rsidR="00BB718C" w:rsidRPr="008C5A11" w:rsidRDefault="00BB718C" w:rsidP="00BB71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继续服用任何你定期服用的药物，即使你因为天热而感觉不适</w:t>
      </w:r>
      <w:proofErr w:type="spellEnd"/>
    </w:p>
    <w:p w:rsidR="00BB718C" w:rsidRPr="008C5A11" w:rsidRDefault="00BB718C" w:rsidP="00BB718C">
      <w:pPr>
        <w:pStyle w:val="Heading2"/>
        <w:rPr>
          <w:color w:val="757477" w:themeColor="text2"/>
          <w:sz w:val="24"/>
          <w:szCs w:val="21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757477" w:themeColor="text2"/>
          <w:sz w:val="24"/>
          <w:szCs w:val="21"/>
          <w:lang w:eastAsia="en-AU"/>
        </w:rPr>
        <w:t>婴儿和小孩子</w:t>
      </w:r>
      <w:proofErr w:type="spellEnd"/>
    </w:p>
    <w:p w:rsidR="00BB718C" w:rsidRPr="008C5A11" w:rsidRDefault="00BB718C" w:rsidP="00BB718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天热时需要仔细关注婴儿和小孩子，因为他们容易在很短的时间内就生病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/>
          <w:color w:val="131313"/>
          <w:szCs w:val="20"/>
          <w:lang w:eastAsia="en-AU"/>
        </w:rPr>
        <w:t>车</w:t>
      </w:r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内会因热变得很危险</w:t>
      </w:r>
      <w:proofErr w:type="spellEnd"/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r w:rsidRPr="008C5A11">
        <w:rPr>
          <w:rFonts w:eastAsia="SimSun" w:cs="Arial"/>
          <w:color w:val="131313"/>
          <w:szCs w:val="20"/>
          <w:lang w:eastAsia="en-AU"/>
        </w:rPr>
        <w:t xml:space="preserve">– </w:t>
      </w: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永远不要把婴儿、小孩子或宠物单独留在车内，即使空调开着也不</w:t>
      </w:r>
      <w:proofErr w:type="spellEnd"/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行</w:t>
      </w:r>
    </w:p>
    <w:p w:rsidR="00BB718C" w:rsidRPr="008C5A11" w:rsidRDefault="00BB718C" w:rsidP="00BB71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如果你怀着孕或在母乳喂养，就应该比平时喝更多的水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SIM SUN" w:hAnsi="SIM SUN" w:cs="Arial"/>
          <w:szCs w:val="20"/>
          <w:lang w:val="en-US"/>
        </w:rPr>
      </w:pPr>
      <w:proofErr w:type="spellStart"/>
      <w:r w:rsidRPr="008C5A11">
        <w:rPr>
          <w:rFonts w:ascii="SIM SUN" w:eastAsia="SimSun" w:hAnsi="SIM SUN" w:cs="SimSun"/>
          <w:color w:val="131313"/>
          <w:szCs w:val="20"/>
          <w:lang w:eastAsia="en-AU"/>
        </w:rPr>
        <w:t>天热时在外面要始终穿上鞋子</w:t>
      </w:r>
      <w:proofErr w:type="spellEnd"/>
      <w:r w:rsidRPr="008C5A11">
        <w:rPr>
          <w:rFonts w:ascii="SIM SUN" w:eastAsia="SimSun" w:hAnsi="SIM SUN" w:cs="SimSun"/>
          <w:color w:val="131313"/>
          <w:szCs w:val="20"/>
          <w:lang w:eastAsia="en-AU"/>
        </w:rPr>
        <w:t xml:space="preserve"> </w:t>
      </w:r>
      <w:r w:rsidRPr="008C5A11">
        <w:rPr>
          <w:rFonts w:ascii="SIM SUN" w:eastAsia="SimSun" w:hAnsi="SIM SUN" w:cs="Arial"/>
          <w:color w:val="131313"/>
          <w:szCs w:val="20"/>
          <w:lang w:eastAsia="en-AU"/>
        </w:rPr>
        <w:t xml:space="preserve">– </w:t>
      </w:r>
      <w:proofErr w:type="spellStart"/>
      <w:r w:rsidRPr="008C5A11">
        <w:rPr>
          <w:rFonts w:ascii="SIM SUN" w:eastAsia="SimSun" w:hAnsi="SIM SUN" w:cs="SimSun"/>
          <w:color w:val="131313"/>
          <w:szCs w:val="20"/>
          <w:lang w:eastAsia="en-AU"/>
        </w:rPr>
        <w:t>地面会很容易烫伤婴儿或小孩子的脚</w:t>
      </w:r>
      <w:proofErr w:type="spellEnd"/>
    </w:p>
    <w:p w:rsidR="00BB718C" w:rsidRPr="008C5A11" w:rsidRDefault="00BB718C" w:rsidP="00BB718C">
      <w:pPr>
        <w:pStyle w:val="NoSpacing"/>
        <w:rPr>
          <w:sz w:val="32"/>
          <w:lang w:eastAsia="en-AU"/>
        </w:rPr>
      </w:pPr>
    </w:p>
    <w:p w:rsidR="00BB718C" w:rsidRPr="008C5A11" w:rsidRDefault="00BB718C" w:rsidP="00BB718C">
      <w:pPr>
        <w:rPr>
          <w:rFonts w:ascii="SimSun" w:eastAsia="SimSun" w:hAnsi="Calibri" w:cs="SimSun"/>
          <w:b/>
          <w:bCs/>
          <w:color w:val="757477" w:themeColor="text2"/>
          <w:szCs w:val="21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b/>
          <w:bCs/>
          <w:color w:val="757477" w:themeColor="text2"/>
          <w:szCs w:val="21"/>
          <w:lang w:eastAsia="en-AU"/>
        </w:rPr>
        <w:t>其他人群</w:t>
      </w:r>
      <w:proofErr w:type="spellEnd"/>
    </w:p>
    <w:p w:rsidR="00BB718C" w:rsidRPr="008C5A11" w:rsidRDefault="00BB718C" w:rsidP="00BB718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每天至少两次查看老年人的状况，尤其如果他们是单独生活的话</w:t>
      </w:r>
      <w:proofErr w:type="spellEnd"/>
    </w:p>
    <w:p w:rsidR="00BB718C" w:rsidRPr="008C5A11" w:rsidRDefault="00BB718C" w:rsidP="00BB718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确保老年人在天热时使用空调</w:t>
      </w:r>
      <w:proofErr w:type="spellEnd"/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r w:rsidRPr="008C5A11">
        <w:rPr>
          <w:rFonts w:eastAsia="SimSun" w:cs="Arial"/>
          <w:color w:val="131313"/>
          <w:szCs w:val="20"/>
          <w:lang w:eastAsia="en-AU"/>
        </w:rPr>
        <w:t xml:space="preserve">- </w:t>
      </w: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始终确定是设定在“制冷</w:t>
      </w:r>
      <w:proofErr w:type="spellEnd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”</w:t>
      </w:r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上</w:t>
      </w:r>
    </w:p>
    <w:p w:rsidR="00BB718C" w:rsidRPr="008C5A11" w:rsidRDefault="00BB718C" w:rsidP="00BB718C">
      <w:pPr>
        <w:autoSpaceDE w:val="0"/>
        <w:autoSpaceDN w:val="0"/>
        <w:adjustRightInd w:val="0"/>
        <w:spacing w:after="0"/>
        <w:ind w:left="284"/>
        <w:rPr>
          <w:rFonts w:cs="Arial"/>
          <w:sz w:val="14"/>
          <w:szCs w:val="10"/>
          <w:lang w:val="en-US"/>
        </w:rPr>
      </w:pPr>
    </w:p>
    <w:p w:rsidR="00BB718C" w:rsidRPr="008C5A11" w:rsidRDefault="00BB718C" w:rsidP="00BB718C">
      <w:pPr>
        <w:autoSpaceDE w:val="0"/>
        <w:autoSpaceDN w:val="0"/>
        <w:adjustRightInd w:val="0"/>
        <w:spacing w:after="0"/>
        <w:ind w:left="284"/>
        <w:rPr>
          <w:rFonts w:cs="Arial"/>
          <w:sz w:val="14"/>
          <w:szCs w:val="10"/>
          <w:lang w:val="en-US"/>
        </w:rPr>
      </w:pPr>
    </w:p>
    <w:p w:rsidR="00BB718C" w:rsidRPr="008C5A11" w:rsidRDefault="00BB718C" w:rsidP="00BB718C">
      <w:pPr>
        <w:rPr>
          <w:b/>
          <w:bCs/>
          <w:color w:val="757477" w:themeColor="text2"/>
          <w:szCs w:val="21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b/>
          <w:bCs/>
          <w:color w:val="757477" w:themeColor="text2"/>
          <w:szCs w:val="21"/>
          <w:lang w:eastAsia="en-AU"/>
        </w:rPr>
        <w:t>你们家</w:t>
      </w:r>
      <w:proofErr w:type="spellEnd"/>
    </w:p>
    <w:p w:rsidR="00BB718C" w:rsidRPr="008C5A11" w:rsidRDefault="00BB718C" w:rsidP="00BB71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白天拉上窗帘，关上百叶窗和窗户以保持室内凉爽</w:t>
      </w:r>
      <w:proofErr w:type="spellEnd"/>
    </w:p>
    <w:p w:rsidR="00BB718C" w:rsidRPr="008C5A11" w:rsidRDefault="00BB718C" w:rsidP="00BB71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如果安全的话，晚上把窗户开着以便让凉爽的空气进来</w:t>
      </w:r>
      <w:proofErr w:type="spellEnd"/>
    </w:p>
    <w:p w:rsidR="00BB718C" w:rsidRPr="008C5A11" w:rsidRDefault="00BB718C" w:rsidP="00BB71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在你自己家里时尽量少穿点衣服以保持凉快</w:t>
      </w:r>
      <w:proofErr w:type="spellEnd"/>
    </w:p>
    <w:p w:rsidR="00BB718C" w:rsidRPr="008C5A11" w:rsidRDefault="00BB718C" w:rsidP="00BB718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天热时细菌会很快滋生在食物上而使你生病</w:t>
      </w:r>
      <w:proofErr w:type="spellEnd"/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r w:rsidRPr="008C5A11">
        <w:rPr>
          <w:rFonts w:eastAsia="SimSun" w:cs="Arial"/>
          <w:color w:val="131313"/>
          <w:szCs w:val="20"/>
          <w:lang w:eastAsia="en-AU"/>
        </w:rPr>
        <w:t xml:space="preserve">– </w:t>
      </w: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把所有新鲜食物保存在冰箱里</w:t>
      </w:r>
      <w:proofErr w:type="spellEnd"/>
    </w:p>
    <w:p w:rsidR="00BB718C" w:rsidRPr="008C5A11" w:rsidRDefault="00BB718C" w:rsidP="00BB71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/>
          <w:color w:val="131313"/>
          <w:szCs w:val="20"/>
          <w:lang w:eastAsia="en-AU"/>
        </w:rPr>
        <w:t>动物在十分炎热的日子可能会患病甚至死亡，所以让它们留在屋内或确保它们在花园里有阴</w:t>
      </w:r>
      <w:proofErr w:type="spellEnd"/>
    </w:p>
    <w:p w:rsidR="00BB718C" w:rsidRPr="008C5A11" w:rsidRDefault="00BB718C" w:rsidP="00BB718C">
      <w:pPr>
        <w:autoSpaceDE w:val="0"/>
        <w:autoSpaceDN w:val="0"/>
        <w:adjustRightInd w:val="0"/>
        <w:spacing w:after="0"/>
        <w:ind w:left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凉处可以待着，而且始终要给它们准备充足的水</w:t>
      </w:r>
      <w:proofErr w:type="spellEnd"/>
    </w:p>
    <w:p w:rsidR="00BB718C" w:rsidRPr="008C5A11" w:rsidRDefault="00BB718C" w:rsidP="00BB718C">
      <w:pPr>
        <w:pStyle w:val="Heading2"/>
        <w:rPr>
          <w:color w:val="757477" w:themeColor="text2"/>
          <w:sz w:val="24"/>
          <w:szCs w:val="21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757477" w:themeColor="text2"/>
          <w:sz w:val="24"/>
          <w:szCs w:val="21"/>
          <w:lang w:eastAsia="en-AU"/>
        </w:rPr>
        <w:t>可以获得以下帮助</w:t>
      </w:r>
      <w:proofErr w:type="spellEnd"/>
    </w:p>
    <w:p w:rsidR="00BB718C" w:rsidRPr="008C5A11" w:rsidRDefault="00BB718C" w:rsidP="00BB718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如果你认为你生病了</w:t>
      </w:r>
      <w:proofErr w:type="spellEnd"/>
      <w:r w:rsidRPr="008C5A11">
        <w:rPr>
          <w:rFonts w:eastAsia="SimSun" w:cs="Arial"/>
          <w:color w:val="131313"/>
          <w:szCs w:val="20"/>
          <w:lang w:eastAsia="en-AU"/>
        </w:rPr>
        <w:t>:</w:t>
      </w:r>
    </w:p>
    <w:p w:rsidR="00BB718C" w:rsidRPr="008C5A11" w:rsidRDefault="00BB718C" w:rsidP="00BB718C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告诉你当地的药剂师或打电话给你的家庭医生</w:t>
      </w:r>
      <w:proofErr w:type="spellEnd"/>
    </w:p>
    <w:p w:rsidR="00BB718C" w:rsidRPr="008C5A11" w:rsidRDefault="00BB718C" w:rsidP="00BB718C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0"/>
          <w:lang w:val="en-US"/>
        </w:rPr>
      </w:pPr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拨打</w:t>
      </w:r>
      <w:r w:rsidRPr="008C5A11">
        <w:rPr>
          <w:rFonts w:eastAsia="SimSun" w:cs="Arial"/>
          <w:color w:val="131313"/>
          <w:szCs w:val="20"/>
          <w:lang w:eastAsia="en-AU"/>
        </w:rPr>
        <w:t xml:space="preserve">1800 022 222 </w:t>
      </w: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致电给</w:t>
      </w:r>
      <w:proofErr w:type="spellEnd"/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proofErr w:type="spellStart"/>
      <w:r w:rsidRPr="008C5A11">
        <w:rPr>
          <w:rFonts w:eastAsia="SimSun" w:cs="Arial"/>
          <w:i/>
          <w:iCs/>
          <w:color w:val="131313"/>
          <w:szCs w:val="20"/>
          <w:lang w:eastAsia="en-AU"/>
        </w:rPr>
        <w:t>healthdirect</w:t>
      </w:r>
      <w:proofErr w:type="spellEnd"/>
      <w:r w:rsidRPr="008C5A11">
        <w:rPr>
          <w:rFonts w:eastAsia="SimSun" w:cs="Arial"/>
          <w:i/>
          <w:iCs/>
          <w:color w:val="131313"/>
          <w:szCs w:val="20"/>
          <w:lang w:eastAsia="en-AU"/>
        </w:rPr>
        <w:t xml:space="preserve"> Australia </w:t>
      </w:r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（</w:t>
      </w: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澳洲健康直线</w:t>
      </w:r>
      <w:proofErr w:type="spellEnd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）</w:t>
      </w:r>
    </w:p>
    <w:p w:rsidR="00BB718C" w:rsidRPr="008C5A11" w:rsidRDefault="00BB718C" w:rsidP="00BB718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SimSun" w:eastAsia="SimSun" w:hAnsi="Calibri" w:cs="SimSun"/>
          <w:color w:val="131313"/>
          <w:szCs w:val="20"/>
          <w:lang w:eastAsia="en-AU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老年人可以和</w:t>
      </w:r>
      <w:r w:rsidRPr="008C5A11">
        <w:rPr>
          <w:rFonts w:ascii="SimSun" w:eastAsia="SimSun" w:hAnsi="Calibri" w:cs="SimSun"/>
          <w:color w:val="131313"/>
          <w:szCs w:val="20"/>
          <w:lang w:eastAsia="en-AU"/>
        </w:rPr>
        <w:t>红十字会登记，之后会有一位义工一天三次打来电话以确保他们</w:t>
      </w:r>
      <w:proofErr w:type="spellEnd"/>
    </w:p>
    <w:p w:rsidR="00BB718C" w:rsidRPr="008C5A11" w:rsidRDefault="00BB718C" w:rsidP="00BB718C">
      <w:pPr>
        <w:autoSpaceDE w:val="0"/>
        <w:autoSpaceDN w:val="0"/>
        <w:adjustRightInd w:val="0"/>
        <w:spacing w:after="0"/>
        <w:ind w:left="2160"/>
        <w:rPr>
          <w:rFonts w:cs="Arial"/>
          <w:szCs w:val="20"/>
          <w:lang w:val="en-US"/>
        </w:rPr>
      </w:pPr>
      <w:proofErr w:type="spellStart"/>
      <w:r w:rsidRPr="008C5A11">
        <w:rPr>
          <w:rFonts w:ascii="SimSun" w:eastAsia="SimSun" w:hAnsi="Calibri" w:cs="SimSun" w:hint="eastAsia"/>
          <w:color w:val="131313"/>
          <w:szCs w:val="20"/>
          <w:lang w:eastAsia="en-AU"/>
        </w:rPr>
        <w:t>无恙。登记请拨打电话</w:t>
      </w:r>
      <w:proofErr w:type="spellEnd"/>
      <w:r w:rsidRPr="008C5A11">
        <w:rPr>
          <w:rFonts w:ascii="SimSun" w:eastAsia="SimSun" w:hAnsi="Calibri" w:cs="SimSun"/>
          <w:color w:val="131313"/>
          <w:szCs w:val="20"/>
          <w:lang w:eastAsia="en-AU"/>
        </w:rPr>
        <w:t xml:space="preserve"> </w:t>
      </w:r>
      <w:r w:rsidRPr="008C5A11">
        <w:rPr>
          <w:rFonts w:eastAsia="SimSun" w:cs="Arial"/>
          <w:color w:val="131313"/>
          <w:szCs w:val="20"/>
          <w:lang w:eastAsia="en-AU"/>
        </w:rPr>
        <w:t>1800 188 071</w:t>
      </w:r>
    </w:p>
    <w:p w:rsidR="00BB718C" w:rsidRPr="008C5A11" w:rsidRDefault="00BB718C" w:rsidP="00BB718C">
      <w:pPr>
        <w:autoSpaceDE w:val="0"/>
        <w:autoSpaceDN w:val="0"/>
        <w:adjustRightInd w:val="0"/>
        <w:spacing w:after="0"/>
        <w:rPr>
          <w:rFonts w:cs="Arial"/>
          <w:b/>
          <w:bCs/>
          <w:szCs w:val="20"/>
          <w:lang w:val="en-US"/>
        </w:rPr>
      </w:pPr>
      <w:r w:rsidRPr="008C5A11">
        <w:rPr>
          <w:rFonts w:ascii="SimSun" w:eastAsia="SimSun" w:hAnsi="Calibri" w:cs="SimSun" w:hint="eastAsia"/>
          <w:b/>
          <w:bCs/>
          <w:color w:val="131313"/>
          <w:szCs w:val="20"/>
          <w:lang w:eastAsia="en-AU"/>
        </w:rPr>
        <w:t>如果你病得很重，去最近的医院就诊或拨打</w:t>
      </w:r>
      <w:r w:rsidRPr="008C5A11">
        <w:rPr>
          <w:rFonts w:ascii="SimSun" w:eastAsia="SimSun" w:hAnsi="Calibri" w:cs="SimSun"/>
          <w:b/>
          <w:bCs/>
          <w:color w:val="131313"/>
          <w:szCs w:val="20"/>
          <w:lang w:eastAsia="en-AU"/>
        </w:rPr>
        <w:t xml:space="preserve">000 </w:t>
      </w:r>
      <w:proofErr w:type="spellStart"/>
      <w:r w:rsidRPr="008C5A11">
        <w:rPr>
          <w:rFonts w:ascii="SimSun" w:eastAsia="SimSun" w:hAnsi="Calibri" w:cs="SimSun" w:hint="eastAsia"/>
          <w:b/>
          <w:bCs/>
          <w:color w:val="131313"/>
          <w:szCs w:val="20"/>
          <w:lang w:eastAsia="en-AU"/>
        </w:rPr>
        <w:t>叫救护车</w:t>
      </w:r>
      <w:proofErr w:type="spellEnd"/>
    </w:p>
    <w:bookmarkEnd w:id="0"/>
    <w:p w:rsidR="00BB718C" w:rsidRPr="008C5A11" w:rsidRDefault="00BB718C" w:rsidP="00BB718C">
      <w:pPr>
        <w:autoSpaceDE w:val="0"/>
        <w:autoSpaceDN w:val="0"/>
        <w:adjustRightInd w:val="0"/>
        <w:spacing w:after="0"/>
        <w:rPr>
          <w:rFonts w:ascii="Calibri" w:hAnsi="Calibri"/>
          <w:szCs w:val="20"/>
        </w:rPr>
      </w:pPr>
      <w:r w:rsidRPr="008C5A11">
        <w:rPr>
          <w:rFonts w:ascii="ArialMT" w:hAnsi="ArialMT" w:cs="ArialMT"/>
          <w:noProof/>
          <w:color w:val="00000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837BA" wp14:editId="4A1EDAB3">
                <wp:simplePos x="0" y="0"/>
                <wp:positionH relativeFrom="column">
                  <wp:posOffset>-207010</wp:posOffset>
                </wp:positionH>
                <wp:positionV relativeFrom="paragraph">
                  <wp:posOffset>9525</wp:posOffset>
                </wp:positionV>
                <wp:extent cx="6441440" cy="0"/>
                <wp:effectExtent l="22860" t="27305" r="22225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6.3pt;margin-top:.75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" strokecolor="#bfbfbf" strokeweight="3pt"/>
            </w:pict>
          </mc:Fallback>
        </mc:AlternateContent>
      </w:r>
      <w:proofErr w:type="spellStart"/>
      <w:r w:rsidRPr="008C5A11">
        <w:rPr>
          <w:rFonts w:ascii="Calibri" w:hAnsi="Calibri" w:hint="eastAsia"/>
          <w:szCs w:val="20"/>
        </w:rPr>
        <w:t>感谢南澳州政府南澳卫生部提供内容</w:t>
      </w:r>
      <w:proofErr w:type="spellEnd"/>
      <w:r w:rsidRPr="008C5A11">
        <w:rPr>
          <w:rFonts w:ascii="Calibri" w:hAnsi="Calibri" w:hint="eastAsia"/>
          <w:szCs w:val="20"/>
        </w:rPr>
        <w:t>。</w:t>
      </w:r>
    </w:p>
    <w:p w:rsidR="004C2780" w:rsidRPr="001F6030" w:rsidRDefault="004C2780" w:rsidP="004B464B">
      <w:pPr>
        <w:pStyle w:val="Heading1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 SUN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5A11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38BA3C-DC54-43DE-ADAA-468175D4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4</cp:revision>
  <dcterms:created xsi:type="dcterms:W3CDTF">2019-05-16T03:49:00Z</dcterms:created>
  <dcterms:modified xsi:type="dcterms:W3CDTF">2019-05-16T04:06:00Z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